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81DE" w14:textId="77777777" w:rsidR="00A711DC" w:rsidRDefault="00A711DC" w:rsidP="002449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E96C8" w14:textId="77777777" w:rsidR="00A711DC" w:rsidRDefault="00A711DC" w:rsidP="002449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A6D46" w14:textId="2ED44B71" w:rsidR="00A711DC" w:rsidRDefault="00A711DC" w:rsidP="00A711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02">
        <w:rPr>
          <w:rFonts w:ascii="Times New Roman" w:hAnsi="Times New Roman" w:cs="Times New Roman"/>
          <w:b/>
          <w:bCs/>
          <w:sz w:val="28"/>
          <w:szCs w:val="28"/>
        </w:rPr>
        <w:t>HARİTA VE HARİTA BİLGİSİ TALEP FORMU</w:t>
      </w:r>
    </w:p>
    <w:p w14:paraId="215EE81F" w14:textId="77777777" w:rsidR="00A711DC" w:rsidRPr="00916C02" w:rsidRDefault="00A711DC" w:rsidP="00A711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9E8E1" w14:textId="5CA97BE4" w:rsidR="00A711DC" w:rsidRPr="009703CB" w:rsidRDefault="00A711DC" w:rsidP="00A711DC">
      <w:pPr>
        <w:jc w:val="both"/>
        <w:rPr>
          <w:rFonts w:ascii="Times New Roman" w:hAnsi="Times New Roman" w:cs="Times New Roman"/>
          <w:sz w:val="20"/>
          <w:szCs w:val="20"/>
        </w:rPr>
      </w:pPr>
      <w:r w:rsidRPr="009703C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7FC6A" wp14:editId="446DF6D1">
                <wp:simplePos x="0" y="0"/>
                <wp:positionH relativeFrom="rightMargin">
                  <wp:posOffset>-1990090</wp:posOffset>
                </wp:positionH>
                <wp:positionV relativeFrom="paragraph">
                  <wp:posOffset>150191</wp:posOffset>
                </wp:positionV>
                <wp:extent cx="276225" cy="2381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90FCC" w14:textId="77777777" w:rsidR="00A711DC" w:rsidRDefault="00A711DC" w:rsidP="00A711D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FC6A" id="Dikdörtgen 2" o:spid="_x0000_s1026" style="position:absolute;left:0;text-align:left;margin-left:-156.7pt;margin-top:11.8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" filled="f" strokecolor="windowText" strokeweight="1pt">
                <v:textbox>
                  <w:txbxContent>
                    <w:p w14:paraId="32990FCC" w14:textId="77777777" w:rsidR="00A711DC" w:rsidRDefault="00A711DC" w:rsidP="00A711D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703CB">
        <w:rPr>
          <w:rFonts w:ascii="Times New Roman" w:hAnsi="Times New Roman" w:cs="Times New Roman"/>
          <w:sz w:val="20"/>
          <w:szCs w:val="20"/>
        </w:rPr>
        <w:t>Harita ve harita bilgisi alımları (tahakkuk işlemleri) için kişisel verilerimin kullanılmasına izin veriyorum. Kişisel Verilerin Korunması hakkındaki açık rıza metnini okudum, onaylıyorum.</w:t>
      </w:r>
    </w:p>
    <w:tbl>
      <w:tblPr>
        <w:tblStyle w:val="TabloKlavuzu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5528"/>
      </w:tblGrid>
      <w:tr w:rsidR="00A711DC" w:rsidRPr="00A711DC" w14:paraId="76865D10" w14:textId="77777777" w:rsidTr="00C16CBD"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</w:tcPr>
          <w:p w14:paraId="713AF53E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 xml:space="preserve">Talep Sahibinin Adı Soyadı/ Tüzel Kişinin </w:t>
            </w:r>
            <w:proofErr w:type="spellStart"/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7DDF31CC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DC" w:rsidRPr="00A711DC" w14:paraId="7B8B7BD6" w14:textId="77777777" w:rsidTr="00C16CBD"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5B1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5E9E9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DC" w:rsidRPr="00A711DC" w14:paraId="684AD860" w14:textId="77777777" w:rsidTr="00C16CBD">
        <w:trPr>
          <w:trHeight w:val="643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C09" w14:textId="77777777" w:rsidR="00A711DC" w:rsidRPr="009703CB" w:rsidRDefault="00A711DC" w:rsidP="0024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 xml:space="preserve">Vergi Kimlik No </w:t>
            </w:r>
          </w:p>
          <w:p w14:paraId="6C124285" w14:textId="77777777" w:rsidR="00A711DC" w:rsidRPr="009703CB" w:rsidRDefault="00A711DC" w:rsidP="0024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(Tüzel Kişilik İçin)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ECC93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DC" w:rsidRPr="00A711DC" w14:paraId="40EC7A0D" w14:textId="77777777" w:rsidTr="00C16CBD"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4D4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AA659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DC" w:rsidRPr="00A711DC" w14:paraId="363CD74F" w14:textId="77777777" w:rsidTr="00C16CBD"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6C5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D596F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DC" w:rsidRPr="00A711DC" w14:paraId="54D5D20C" w14:textId="77777777" w:rsidTr="00C16CBD"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F53" w14:textId="77777777" w:rsidR="00A711DC" w:rsidRPr="009703CB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Kargo Adresi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887E" w14:textId="77777777" w:rsidR="00A711DC" w:rsidRDefault="00A711DC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4B3E4" w14:textId="0BEBF263" w:rsidR="0042785B" w:rsidRPr="009703CB" w:rsidRDefault="0042785B" w:rsidP="002449E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DC" w:rsidRPr="00A711DC" w14:paraId="1FBBA4B6" w14:textId="77777777" w:rsidTr="00C16CBD">
        <w:tc>
          <w:tcPr>
            <w:tcW w:w="3529" w:type="dxa"/>
            <w:tcBorders>
              <w:top w:val="single" w:sz="4" w:space="0" w:color="auto"/>
              <w:right w:val="single" w:sz="4" w:space="0" w:color="auto"/>
            </w:tcBorders>
          </w:tcPr>
          <w:p w14:paraId="4CBE9E5C" w14:textId="77777777" w:rsidR="00A711DC" w:rsidRPr="009703CB" w:rsidRDefault="00A711DC" w:rsidP="002449E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703CB">
              <w:rPr>
                <w:rFonts w:ascii="Times New Roman" w:hAnsi="Times New Roman" w:cs="Times New Roman"/>
                <w:sz w:val="20"/>
                <w:szCs w:val="20"/>
              </w:rPr>
              <w:t>Talebin Amacı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47CDFE79" w14:textId="77777777" w:rsidR="00A711DC" w:rsidRPr="009703CB" w:rsidRDefault="00A711DC" w:rsidP="002449E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833A2" w14:textId="77777777" w:rsidR="00A711DC" w:rsidRPr="009703CB" w:rsidRDefault="00A711DC" w:rsidP="002449E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1B93A" w14:textId="77777777" w:rsidR="00A711DC" w:rsidRPr="009703CB" w:rsidRDefault="00A711DC" w:rsidP="002449E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A134FC" w14:textId="77777777" w:rsidR="00673FB1" w:rsidRPr="00A711DC" w:rsidRDefault="00673FB1" w:rsidP="00673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6E65EB" w14:textId="0BDE4E88" w:rsidR="008D16F0" w:rsidRPr="00AA5F36" w:rsidRDefault="00AA5F36" w:rsidP="008D16F0">
      <w:pPr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18"/>
          <w:szCs w:val="18"/>
        </w:rPr>
        <w:t>Not:</w:t>
      </w:r>
      <w:r w:rsidR="008D16F0" w:rsidRPr="00AA5F36">
        <w:rPr>
          <w:rFonts w:ascii="Times New Roman" w:hAnsi="Times New Roman" w:cs="Times New Roman"/>
          <w:color w:val="FF0000"/>
          <w:sz w:val="18"/>
          <w:szCs w:val="18"/>
        </w:rPr>
        <w:t>Örnek</w:t>
      </w:r>
      <w:proofErr w:type="spellEnd"/>
      <w:proofErr w:type="gramEnd"/>
      <w:r w:rsidR="00706D1F" w:rsidRPr="00AA5F3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690AA6" w:rsidRPr="00AA5F36">
        <w:rPr>
          <w:rFonts w:ascii="Times New Roman" w:hAnsi="Times New Roman" w:cs="Times New Roman"/>
          <w:color w:val="FF0000"/>
          <w:sz w:val="18"/>
          <w:szCs w:val="18"/>
        </w:rPr>
        <w:t>olarak Türkiye</w:t>
      </w:r>
      <w:r w:rsidR="00706D1F" w:rsidRPr="00AA5F36">
        <w:rPr>
          <w:rFonts w:ascii="Times New Roman" w:hAnsi="Times New Roman" w:cs="Times New Roman"/>
          <w:color w:val="FF0000"/>
          <w:sz w:val="18"/>
          <w:szCs w:val="18"/>
        </w:rPr>
        <w:t xml:space="preserve"> Fiziki Plastik Kabartma Haritası girilmiştir.</w:t>
      </w:r>
      <w:r w:rsidRPr="00AA5F36">
        <w:rPr>
          <w:rFonts w:ascii="Times New Roman" w:hAnsi="Times New Roman" w:cs="Times New Roman"/>
          <w:color w:val="FF0000"/>
          <w:sz w:val="18"/>
          <w:szCs w:val="18"/>
        </w:rPr>
        <w:t xml:space="preserve"> Örnek ürünü silerek talep ettiğiniz ürünü giriniz.</w:t>
      </w:r>
    </w:p>
    <w:tbl>
      <w:tblPr>
        <w:tblStyle w:val="TabloKlavuzu"/>
        <w:tblW w:w="9062" w:type="dxa"/>
        <w:tblInd w:w="-5" w:type="dxa"/>
        <w:tblLook w:val="04A0" w:firstRow="1" w:lastRow="0" w:firstColumn="1" w:lastColumn="0" w:noHBand="0" w:noVBand="1"/>
      </w:tblPr>
      <w:tblGrid>
        <w:gridCol w:w="621"/>
        <w:gridCol w:w="904"/>
        <w:gridCol w:w="981"/>
        <w:gridCol w:w="768"/>
        <w:gridCol w:w="1279"/>
        <w:gridCol w:w="1688"/>
        <w:gridCol w:w="714"/>
        <w:gridCol w:w="714"/>
        <w:gridCol w:w="643"/>
        <w:gridCol w:w="750"/>
      </w:tblGrid>
      <w:tr w:rsidR="00DD1F0A" w:rsidRPr="00FB6B18" w14:paraId="4E9B3CBC" w14:textId="77777777" w:rsidTr="00C16CBD">
        <w:trPr>
          <w:trHeight w:val="303"/>
        </w:trPr>
        <w:tc>
          <w:tcPr>
            <w:tcW w:w="90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5BF5E" w14:textId="4B753B45" w:rsidR="00DD1F0A" w:rsidRPr="00A711DC" w:rsidRDefault="00DD1F0A" w:rsidP="00A711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TALEP EDİLE ÜRÜN LİSTESİ</w:t>
            </w:r>
          </w:p>
        </w:tc>
      </w:tr>
      <w:tr w:rsidR="00C16CBD" w:rsidRPr="00FB6B18" w14:paraId="47F616A1" w14:textId="77777777" w:rsidTr="00C16CBD">
        <w:trPr>
          <w:trHeight w:val="741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A79511" w14:textId="77777777" w:rsidR="00C16CBD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SIRA.</w:t>
            </w:r>
          </w:p>
          <w:p w14:paraId="0877EBCE" w14:textId="5CF6BC6D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9DF2BB" w14:textId="504F980C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ADI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5F946" w14:textId="16D7D19B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ÖLÇEK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8F0AF" w14:textId="5A05725F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BOYUT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645F7" w14:textId="4C39A948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BASKI.TARİHİ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6C6C8" w14:textId="601ED48F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MALZEME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C9EB6" w14:textId="7F73F2A9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BİRİM FİYAT</w:t>
            </w:r>
          </w:p>
          <w:p w14:paraId="7154CD61" w14:textId="639EB689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KDV HARİÇ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210CF" w14:textId="6FE625D4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 xml:space="preserve">BİRİM FİYAT </w:t>
            </w:r>
          </w:p>
          <w:p w14:paraId="5D580390" w14:textId="7EE2DC5D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KDV DAHİL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D98F0" w14:textId="59DE270C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ADET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0D8B3" w14:textId="4C2B4B5B" w:rsidR="008D16F0" w:rsidRPr="008D652F" w:rsidRDefault="008D16F0" w:rsidP="008D1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sz w:val="16"/>
                <w:szCs w:val="16"/>
              </w:rPr>
              <w:t>TUTAR</w:t>
            </w:r>
          </w:p>
        </w:tc>
      </w:tr>
      <w:tr w:rsidR="00C16CBD" w:rsidRPr="00FB6B18" w14:paraId="55977240" w14:textId="77777777" w:rsidTr="00C16CBD">
        <w:trPr>
          <w:trHeight w:val="412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F02E4" w14:textId="7E0A5EAE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vAlign w:val="center"/>
          </w:tcPr>
          <w:p w14:paraId="0EAECDF5" w14:textId="50CE6A21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TÜRKİYE FİZİKİ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14:paraId="631FDD69" w14:textId="480ED118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1/8.000.000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14:paraId="587DE1D4" w14:textId="68899CD4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23x13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704D764D" w14:textId="3E2B1CA5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14:paraId="66C06494" w14:textId="2A9C15B6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PLASTİK.KABARTMA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7DDF5E4C" w14:textId="60D6DCC3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48,33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7D319652" w14:textId="6B9E8759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58,00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7260CCC9" w14:textId="3BBB5A91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D24BF" w14:textId="6114FFF6" w:rsidR="008D16F0" w:rsidRPr="008D652F" w:rsidRDefault="008D16F0" w:rsidP="008D16F0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8D652F"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  <w:t>116,00</w:t>
            </w:r>
          </w:p>
        </w:tc>
      </w:tr>
      <w:tr w:rsidR="00C16CBD" w:rsidRPr="00FB6B18" w14:paraId="222F5B3B" w14:textId="77777777" w:rsidTr="00C16CBD">
        <w:trPr>
          <w:trHeight w:val="291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14:paraId="2D9F00C8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7EDC8D4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83E547F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A3C39B1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537E25EC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2981BAC8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0E761A5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799F2B8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68017FBE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  <w:vAlign w:val="center"/>
          </w:tcPr>
          <w:p w14:paraId="1C8E8274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CBD" w:rsidRPr="00FB6B18" w14:paraId="2195E93E" w14:textId="77777777" w:rsidTr="00C16CBD">
        <w:trPr>
          <w:trHeight w:val="291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14:paraId="0A93DB5F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553832E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4FDC7A57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84E3465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B3CE9E5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AE5E2E9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03EF3FD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2307C0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CED3E98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12" w:space="0" w:color="auto"/>
            </w:tcBorders>
            <w:vAlign w:val="center"/>
          </w:tcPr>
          <w:p w14:paraId="14873200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CBD" w:rsidRPr="00FB6B18" w14:paraId="61D61DE9" w14:textId="77777777" w:rsidTr="00C16CBD">
        <w:trPr>
          <w:trHeight w:val="291"/>
        </w:trPr>
        <w:tc>
          <w:tcPr>
            <w:tcW w:w="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6F8B8A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  <w:vAlign w:val="center"/>
          </w:tcPr>
          <w:p w14:paraId="18492BB0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4A1DD0D5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14:paraId="74E169AC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14:paraId="069FD3B7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vAlign w:val="center"/>
          </w:tcPr>
          <w:p w14:paraId="3C89BA12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0AB40CEC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38607F0B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68F6A382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EB9C40" w14:textId="77777777" w:rsidR="008D16F0" w:rsidRPr="00FB6B18" w:rsidRDefault="008D16F0" w:rsidP="008D1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245C93" w14:textId="77777777" w:rsidR="008D16F0" w:rsidRPr="00FB6B18" w:rsidRDefault="008D16F0" w:rsidP="008D16F0">
      <w:pPr>
        <w:rPr>
          <w:rFonts w:ascii="Times New Roman" w:hAnsi="Times New Roman" w:cs="Times New Roman"/>
          <w:sz w:val="20"/>
          <w:szCs w:val="20"/>
        </w:rPr>
      </w:pPr>
    </w:p>
    <w:p w14:paraId="610E92F1" w14:textId="37ECE8BF" w:rsidR="008D16F0" w:rsidRPr="00A711DC" w:rsidRDefault="008D16F0" w:rsidP="00A711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711DC">
        <w:rPr>
          <w:rFonts w:ascii="Times New Roman" w:hAnsi="Times New Roman" w:cs="Times New Roman"/>
          <w:sz w:val="20"/>
          <w:szCs w:val="20"/>
        </w:rPr>
        <w:t>*</w:t>
      </w:r>
      <w:r w:rsidR="00DD1F0A" w:rsidRPr="00A711DC">
        <w:rPr>
          <w:rFonts w:ascii="Times New Roman" w:hAnsi="Times New Roman" w:cs="Times New Roman"/>
          <w:sz w:val="20"/>
          <w:szCs w:val="20"/>
        </w:rPr>
        <w:t xml:space="preserve">Talep oluşturmak için </w:t>
      </w:r>
      <w:hyperlink r:id="rId5" w:history="1">
        <w:r w:rsidR="00DD1F0A" w:rsidRPr="00A711DC">
          <w:rPr>
            <w:rFonts w:ascii="Times New Roman" w:hAnsi="Times New Roman" w:cs="Times New Roman"/>
            <w:i/>
            <w:iCs/>
            <w:color w:val="4472C4" w:themeColor="accent1"/>
            <w:sz w:val="20"/>
            <w:szCs w:val="20"/>
            <w:u w:val="single"/>
          </w:rPr>
          <w:t>https://www.harita.gov.tr/uploads/files/pricelist/fiyat-listesi-1654.pdf</w:t>
        </w:r>
      </w:hyperlink>
      <w:r w:rsidR="00DD1F0A" w:rsidRPr="00A711DC">
        <w:rPr>
          <w:rFonts w:ascii="Times New Roman" w:hAnsi="Times New Roman" w:cs="Times New Roman"/>
          <w:sz w:val="20"/>
          <w:szCs w:val="20"/>
        </w:rPr>
        <w:t xml:space="preserve"> ve </w:t>
      </w:r>
      <w:hyperlink r:id="rId6" w:history="1">
        <w:r w:rsidR="00DD1F0A" w:rsidRPr="009F5EF0">
          <w:rPr>
            <w:rFonts w:ascii="Times New Roman" w:hAnsi="Times New Roman" w:cs="Times New Roman"/>
            <w:i/>
            <w:iCs/>
            <w:color w:val="4472C4" w:themeColor="accent1"/>
            <w:sz w:val="20"/>
            <w:szCs w:val="20"/>
            <w:u w:val="single"/>
          </w:rPr>
          <w:t>https://www.harita.gov.tr/urunler</w:t>
        </w:r>
      </w:hyperlink>
      <w:r w:rsidR="00DD1F0A" w:rsidRPr="00A711DC">
        <w:rPr>
          <w:rFonts w:ascii="Times New Roman" w:hAnsi="Times New Roman" w:cs="Times New Roman"/>
          <w:sz w:val="20"/>
          <w:szCs w:val="20"/>
        </w:rPr>
        <w:t xml:space="preserve"> internet</w:t>
      </w:r>
      <w:r w:rsidRPr="00A711DC">
        <w:rPr>
          <w:rFonts w:ascii="Times New Roman" w:hAnsi="Times New Roman" w:cs="Times New Roman"/>
          <w:sz w:val="20"/>
          <w:szCs w:val="20"/>
        </w:rPr>
        <w:t xml:space="preserve"> adresi</w:t>
      </w:r>
      <w:r w:rsidR="00DD1F0A" w:rsidRPr="00A711DC">
        <w:rPr>
          <w:rFonts w:ascii="Times New Roman" w:hAnsi="Times New Roman" w:cs="Times New Roman"/>
          <w:sz w:val="20"/>
          <w:szCs w:val="20"/>
        </w:rPr>
        <w:t>miz</w:t>
      </w:r>
      <w:r w:rsidRPr="00A711DC">
        <w:rPr>
          <w:rFonts w:ascii="Times New Roman" w:hAnsi="Times New Roman" w:cs="Times New Roman"/>
          <w:sz w:val="20"/>
          <w:szCs w:val="20"/>
        </w:rPr>
        <w:t xml:space="preserve">den </w:t>
      </w:r>
      <w:r w:rsidR="00DD1F0A" w:rsidRPr="00A711DC">
        <w:rPr>
          <w:rFonts w:ascii="Times New Roman" w:hAnsi="Times New Roman" w:cs="Times New Roman"/>
          <w:sz w:val="20"/>
          <w:szCs w:val="20"/>
        </w:rPr>
        <w:t xml:space="preserve">satışa sunulan ürünlerimize, fiyatlarına ve indirim </w:t>
      </w:r>
      <w:r w:rsidR="009F5EF0">
        <w:rPr>
          <w:rFonts w:ascii="Times New Roman" w:hAnsi="Times New Roman" w:cs="Times New Roman"/>
          <w:sz w:val="20"/>
          <w:szCs w:val="20"/>
        </w:rPr>
        <w:t>o</w:t>
      </w:r>
      <w:r w:rsidR="00DD1F0A" w:rsidRPr="00A711DC">
        <w:rPr>
          <w:rFonts w:ascii="Times New Roman" w:hAnsi="Times New Roman" w:cs="Times New Roman"/>
          <w:sz w:val="20"/>
          <w:szCs w:val="20"/>
        </w:rPr>
        <w:t xml:space="preserve">ranlarına ulaşabilirsiniz. </w:t>
      </w:r>
      <w:r w:rsidR="00673FB1" w:rsidRPr="00A711DC">
        <w:rPr>
          <w:rFonts w:ascii="Times New Roman" w:hAnsi="Times New Roman" w:cs="Times New Roman"/>
          <w:sz w:val="20"/>
          <w:szCs w:val="20"/>
        </w:rPr>
        <w:t>(Gerçek ve tüzel kişiler sadece fiyat listemizde belirtilen Tasnif Dışı ürünleri satın alabilmektedir.)</w:t>
      </w:r>
    </w:p>
    <w:p w14:paraId="6C79B6E7" w14:textId="0B1B6856" w:rsidR="008D16F0" w:rsidRPr="004F48F9" w:rsidRDefault="008D16F0" w:rsidP="00A711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48F9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B6123C"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48F9">
        <w:rPr>
          <w:rFonts w:ascii="Times New Roman" w:hAnsi="Times New Roman" w:cs="Times New Roman"/>
          <w:b/>
          <w:bCs/>
          <w:sz w:val="20"/>
          <w:szCs w:val="20"/>
        </w:rPr>
        <w:t>Yukarıdaki bilgiler eksiksiz olarak doldurul</w:t>
      </w:r>
      <w:r w:rsidR="004F48F9"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up </w:t>
      </w:r>
      <w:hyperlink r:id="rId7" w:history="1">
        <w:r w:rsidR="004F48F9" w:rsidRPr="004F48F9">
          <w:rPr>
            <w:rFonts w:ascii="Times New Roman" w:hAnsi="Times New Roman" w:cs="Times New Roman"/>
            <w:b/>
            <w:bCs/>
            <w:color w:val="0070C0"/>
            <w:sz w:val="20"/>
            <w:szCs w:val="20"/>
          </w:rPr>
          <w:t>hgm@harita.gov.tr</w:t>
        </w:r>
      </w:hyperlink>
      <w:r w:rsidR="004F48F9"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 adresine gönderilmediği</w:t>
      </w:r>
      <w:r w:rsidRPr="004F48F9">
        <w:rPr>
          <w:rFonts w:ascii="Times New Roman" w:hAnsi="Times New Roman" w:cs="Times New Roman"/>
          <w:b/>
          <w:bCs/>
          <w:sz w:val="20"/>
          <w:szCs w:val="20"/>
        </w:rPr>
        <w:t xml:space="preserve"> takdirde talebiniz işleme alınmayacaktır.</w:t>
      </w:r>
    </w:p>
    <w:p w14:paraId="19AF50A6" w14:textId="303B87FF" w:rsidR="002A0998" w:rsidRPr="00A711DC" w:rsidRDefault="008D16F0" w:rsidP="00A711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711DC">
        <w:rPr>
          <w:rFonts w:ascii="Times New Roman" w:hAnsi="Times New Roman" w:cs="Times New Roman"/>
          <w:sz w:val="20"/>
          <w:szCs w:val="20"/>
        </w:rPr>
        <w:t>*</w:t>
      </w:r>
      <w:r w:rsidR="00B6123C" w:rsidRPr="00A711DC">
        <w:rPr>
          <w:rFonts w:ascii="Times New Roman" w:hAnsi="Times New Roman" w:cs="Times New Roman"/>
          <w:sz w:val="20"/>
          <w:szCs w:val="20"/>
        </w:rPr>
        <w:t xml:space="preserve"> </w:t>
      </w:r>
      <w:r w:rsidRPr="00A711DC">
        <w:rPr>
          <w:rFonts w:ascii="Times New Roman" w:hAnsi="Times New Roman" w:cs="Times New Roman"/>
          <w:sz w:val="20"/>
          <w:szCs w:val="20"/>
        </w:rPr>
        <w:t xml:space="preserve">Talebiniz incelendikten sonra adınıza tahakkuk ettirilecek </w:t>
      </w:r>
      <w:r w:rsidR="001A6B21" w:rsidRPr="00A711DC">
        <w:rPr>
          <w:rFonts w:ascii="Times New Roman" w:hAnsi="Times New Roman" w:cs="Times New Roman"/>
          <w:sz w:val="20"/>
          <w:szCs w:val="20"/>
        </w:rPr>
        <w:t>bedel</w:t>
      </w:r>
      <w:r w:rsidR="00FB6B18" w:rsidRPr="00A711DC">
        <w:rPr>
          <w:rFonts w:ascii="Times New Roman" w:hAnsi="Times New Roman" w:cs="Times New Roman"/>
          <w:sz w:val="20"/>
          <w:szCs w:val="20"/>
        </w:rPr>
        <w:t xml:space="preserve"> için</w:t>
      </w:r>
      <w:r w:rsidRPr="00A711DC">
        <w:rPr>
          <w:rFonts w:ascii="Times New Roman" w:hAnsi="Times New Roman" w:cs="Times New Roman"/>
          <w:sz w:val="20"/>
          <w:szCs w:val="20"/>
        </w:rPr>
        <w:t xml:space="preserve"> </w:t>
      </w:r>
      <w:r w:rsidR="00B6123C" w:rsidRPr="00A711DC">
        <w:rPr>
          <w:rFonts w:ascii="Times New Roman" w:hAnsi="Times New Roman" w:cs="Times New Roman"/>
          <w:sz w:val="20"/>
          <w:szCs w:val="20"/>
        </w:rPr>
        <w:t>anlaşmalı bankaların (Vakıfbank, Ziraat, Halkbank, Emlak Katılım, Vakıf Katılım, Ziraat Katılım) mobil, internet bankacılığı ve ATM ekranlarından Ödemeler/Muhasebat Ödemeleri</w:t>
      </w:r>
      <w:r w:rsidR="001A6B21" w:rsidRPr="00A711DC">
        <w:rPr>
          <w:rFonts w:ascii="Times New Roman" w:hAnsi="Times New Roman" w:cs="Times New Roman"/>
          <w:sz w:val="20"/>
          <w:szCs w:val="20"/>
        </w:rPr>
        <w:t xml:space="preserve"> sekmesinden</w:t>
      </w:r>
      <w:r w:rsidR="00B6123C" w:rsidRPr="00A711DC">
        <w:rPr>
          <w:rFonts w:ascii="Times New Roman" w:hAnsi="Times New Roman" w:cs="Times New Roman"/>
          <w:sz w:val="20"/>
          <w:szCs w:val="20"/>
        </w:rPr>
        <w:t xml:space="preserve"> Gerçek Kişiler</w:t>
      </w:r>
      <w:r w:rsidR="001A6B21" w:rsidRPr="00A711DC">
        <w:rPr>
          <w:rFonts w:ascii="Times New Roman" w:hAnsi="Times New Roman" w:cs="Times New Roman"/>
          <w:sz w:val="20"/>
          <w:szCs w:val="20"/>
        </w:rPr>
        <w:t xml:space="preserve">in </w:t>
      </w:r>
      <w:r w:rsidR="00B6123C" w:rsidRPr="00A711DC">
        <w:rPr>
          <w:rFonts w:ascii="Times New Roman" w:hAnsi="Times New Roman" w:cs="Times New Roman"/>
          <w:sz w:val="20"/>
          <w:szCs w:val="20"/>
        </w:rPr>
        <w:t>T.C. Kimlik Numarası, Tüzel Kişiler</w:t>
      </w:r>
      <w:r w:rsidR="001A6B21" w:rsidRPr="00A711DC">
        <w:rPr>
          <w:rFonts w:ascii="Times New Roman" w:hAnsi="Times New Roman" w:cs="Times New Roman"/>
          <w:sz w:val="20"/>
          <w:szCs w:val="20"/>
        </w:rPr>
        <w:t>in</w:t>
      </w:r>
      <w:r w:rsidR="00B6123C" w:rsidRPr="00A711DC">
        <w:rPr>
          <w:rFonts w:ascii="Times New Roman" w:hAnsi="Times New Roman" w:cs="Times New Roman"/>
          <w:sz w:val="20"/>
          <w:szCs w:val="20"/>
        </w:rPr>
        <w:t xml:space="preserve"> Vergi Numarası ile bir ay içerisinde ödeme yapması gerekmektedir. Söz konusu bedelin ödenmesini müteakip hazırlanacak ürünler tarafınıza PTT kargo ile ödemeli olarak gönderilecektir.</w:t>
      </w:r>
    </w:p>
    <w:sectPr w:rsidR="002A0998" w:rsidRPr="00A711DC" w:rsidSect="00EC69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E"/>
    <w:rsid w:val="001A6B21"/>
    <w:rsid w:val="00283962"/>
    <w:rsid w:val="002A0998"/>
    <w:rsid w:val="0042785B"/>
    <w:rsid w:val="0045352F"/>
    <w:rsid w:val="004F48F9"/>
    <w:rsid w:val="0053727B"/>
    <w:rsid w:val="005B0E7D"/>
    <w:rsid w:val="00673FB1"/>
    <w:rsid w:val="00690AA6"/>
    <w:rsid w:val="00706D1F"/>
    <w:rsid w:val="007C44AD"/>
    <w:rsid w:val="007D2905"/>
    <w:rsid w:val="00844D70"/>
    <w:rsid w:val="00890D8B"/>
    <w:rsid w:val="008D16F0"/>
    <w:rsid w:val="008D652F"/>
    <w:rsid w:val="00916C02"/>
    <w:rsid w:val="009F5EF0"/>
    <w:rsid w:val="00A6413D"/>
    <w:rsid w:val="00A711DC"/>
    <w:rsid w:val="00AA5F36"/>
    <w:rsid w:val="00B569FD"/>
    <w:rsid w:val="00B6123C"/>
    <w:rsid w:val="00C16CBD"/>
    <w:rsid w:val="00C57C22"/>
    <w:rsid w:val="00DD1F0A"/>
    <w:rsid w:val="00E4449F"/>
    <w:rsid w:val="00EC6920"/>
    <w:rsid w:val="00EC747E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D2DA"/>
  <w15:chartTrackingRefBased/>
  <w15:docId w15:val="{0738E7D1-2EC8-48BA-96B9-C3C459ED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099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2A09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D1F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m@harita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rita.gov.tr/urunler" TargetMode="External"/><Relationship Id="rId5" Type="http://schemas.openxmlformats.org/officeDocument/2006/relationships/hyperlink" Target="https://www.harita.gov.tr/uploads/files/pricelist/fiyat-listesi-165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4CD6-0BFA-40E6-9F05-DF66B46F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 KARA (HRT.TEKNS.ASB.KD.BÇVŞ.) (HGM)</dc:creator>
  <cp:keywords/>
  <dc:description/>
  <cp:lastModifiedBy>ENGİN KARA (HRT.TEKNS.ASB.KD.BÇVŞ.) (HGM)</cp:lastModifiedBy>
  <cp:revision>5</cp:revision>
  <dcterms:created xsi:type="dcterms:W3CDTF">2025-05-16T10:40:00Z</dcterms:created>
  <dcterms:modified xsi:type="dcterms:W3CDTF">2025-05-26T08:35:00Z</dcterms:modified>
</cp:coreProperties>
</file>